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9" w:type="dxa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7"/>
        <w:gridCol w:w="1542"/>
        <w:gridCol w:w="1536"/>
      </w:tblGrid>
      <w:tr w:rsidR="00CD1E40" w:rsidRPr="00DB4B2C" w14:paraId="78D444E5" w14:textId="77777777" w:rsidTr="00CD1E40">
        <w:trPr>
          <w:trHeight w:val="1027"/>
        </w:trPr>
        <w:tc>
          <w:tcPr>
            <w:tcW w:w="10759" w:type="dxa"/>
            <w:gridSpan w:val="7"/>
            <w:shd w:val="clear" w:color="auto" w:fill="DEEAF6" w:themeFill="accent5" w:themeFillTint="33"/>
            <w:vAlign w:val="center"/>
          </w:tcPr>
          <w:p w14:paraId="1F475FA5" w14:textId="5EF2957A" w:rsidR="00CD1E40" w:rsidRDefault="00CD1E40" w:rsidP="00DB4B2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B4B2C">
              <w:rPr>
                <w:rFonts w:ascii="Times New Roman" w:hAnsi="Times New Roman" w:cs="Times New Roman"/>
                <w:b/>
                <w:sz w:val="36"/>
                <w:szCs w:val="24"/>
              </w:rPr>
              <w:t>Sliding Fee Schedule</w:t>
            </w:r>
          </w:p>
          <w:p w14:paraId="25ACFF8B" w14:textId="3F010B7A" w:rsidR="00CD1E40" w:rsidRPr="005C5AA6" w:rsidRDefault="00CD1E40" w:rsidP="00DB4B2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5C5AA6">
              <w:rPr>
                <w:rFonts w:ascii="Times New Roman" w:hAnsi="Times New Roman" w:cs="Times New Roman"/>
                <w:sz w:val="30"/>
                <w:szCs w:val="24"/>
              </w:rPr>
              <w:t>Abound Counseling LSS ND</w:t>
            </w:r>
          </w:p>
        </w:tc>
      </w:tr>
      <w:tr w:rsidR="00AA5B41" w:rsidRPr="00DB4B2C" w14:paraId="02577113" w14:textId="77777777" w:rsidTr="00CD1E40">
        <w:trPr>
          <w:gridAfter w:val="1"/>
          <w:wAfter w:w="1536" w:type="dxa"/>
          <w:trHeight w:val="829"/>
        </w:trPr>
        <w:tc>
          <w:tcPr>
            <w:tcW w:w="1536" w:type="dxa"/>
            <w:shd w:val="clear" w:color="auto" w:fill="EDEDED" w:themeFill="accent3" w:themeFillTint="33"/>
            <w:vAlign w:val="center"/>
          </w:tcPr>
          <w:p w14:paraId="1C8D2A5D" w14:textId="547C000A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Federal </w:t>
            </w:r>
            <w:r w:rsidRPr="00DB4B2C">
              <w:rPr>
                <w:rFonts w:ascii="Times New Roman" w:hAnsi="Times New Roman" w:cs="Times New Roman"/>
                <w:b/>
                <w:sz w:val="24"/>
                <w:szCs w:val="24"/>
              </w:rPr>
              <w:t>Poverty Levels</w:t>
            </w:r>
          </w:p>
        </w:tc>
        <w:tc>
          <w:tcPr>
            <w:tcW w:w="1536" w:type="dxa"/>
            <w:shd w:val="clear" w:color="auto" w:fill="EDEDED" w:themeFill="accent3" w:themeFillTint="33"/>
            <w:vAlign w:val="center"/>
          </w:tcPr>
          <w:p w14:paraId="6E9EE7F5" w14:textId="6381B217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b/>
                <w:sz w:val="24"/>
                <w:szCs w:val="24"/>
              </w:rPr>
              <w:t>At or Below 100%</w:t>
            </w:r>
          </w:p>
        </w:tc>
        <w:tc>
          <w:tcPr>
            <w:tcW w:w="1536" w:type="dxa"/>
            <w:shd w:val="clear" w:color="auto" w:fill="EDEDED" w:themeFill="accent3" w:themeFillTint="33"/>
            <w:vAlign w:val="center"/>
          </w:tcPr>
          <w:p w14:paraId="6135885B" w14:textId="7945DFEF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b/>
                <w:sz w:val="24"/>
                <w:szCs w:val="24"/>
              </w:rPr>
              <w:t>133%</w:t>
            </w:r>
          </w:p>
        </w:tc>
        <w:tc>
          <w:tcPr>
            <w:tcW w:w="1536" w:type="dxa"/>
            <w:shd w:val="clear" w:color="auto" w:fill="EDEDED" w:themeFill="accent3" w:themeFillTint="33"/>
            <w:vAlign w:val="center"/>
          </w:tcPr>
          <w:p w14:paraId="5DBCE9B1" w14:textId="5A7B129F" w:rsidR="00AA5B41" w:rsidRPr="00DB4B2C" w:rsidRDefault="00AA5B41" w:rsidP="00F5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B4B2C">
              <w:rPr>
                <w:rFonts w:ascii="Times New Roman" w:hAnsi="Times New Roman" w:cs="Times New Roman"/>
                <w:b/>
                <w:sz w:val="24"/>
                <w:szCs w:val="24"/>
              </w:rPr>
              <w:t>138%</w:t>
            </w:r>
          </w:p>
        </w:tc>
        <w:tc>
          <w:tcPr>
            <w:tcW w:w="1537" w:type="dxa"/>
            <w:shd w:val="clear" w:color="auto" w:fill="EDEDED" w:themeFill="accent3" w:themeFillTint="33"/>
            <w:vAlign w:val="center"/>
          </w:tcPr>
          <w:p w14:paraId="335E14F3" w14:textId="16AE9D16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b/>
                <w:sz w:val="24"/>
                <w:szCs w:val="24"/>
              </w:rPr>
              <w:t>150%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3B568C76" w14:textId="00C61F36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b/>
                <w:sz w:val="24"/>
                <w:szCs w:val="24"/>
              </w:rPr>
              <w:t>200%</w:t>
            </w:r>
          </w:p>
        </w:tc>
      </w:tr>
      <w:tr w:rsidR="00AA5B41" w:rsidRPr="00DB4B2C" w14:paraId="38992D7F" w14:textId="77777777" w:rsidTr="00CD1E40">
        <w:trPr>
          <w:gridAfter w:val="1"/>
          <w:wAfter w:w="1536" w:type="dxa"/>
          <w:trHeight w:val="829"/>
        </w:trPr>
        <w:tc>
          <w:tcPr>
            <w:tcW w:w="1536" w:type="dxa"/>
            <w:shd w:val="clear" w:color="auto" w:fill="EDEDED" w:themeFill="accent3" w:themeFillTint="33"/>
            <w:vAlign w:val="center"/>
          </w:tcPr>
          <w:p w14:paraId="6F999016" w14:textId="4F2D6327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b/>
                <w:sz w:val="24"/>
                <w:szCs w:val="24"/>
              </w:rPr>
              <w:t>Percentage of Fee to Pay</w:t>
            </w:r>
          </w:p>
        </w:tc>
        <w:tc>
          <w:tcPr>
            <w:tcW w:w="1536" w:type="dxa"/>
            <w:shd w:val="clear" w:color="auto" w:fill="EDEDED" w:themeFill="accent3" w:themeFillTint="33"/>
            <w:vAlign w:val="center"/>
          </w:tcPr>
          <w:p w14:paraId="71397FF2" w14:textId="346B9D37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536" w:type="dxa"/>
            <w:shd w:val="clear" w:color="auto" w:fill="EDEDED" w:themeFill="accent3" w:themeFillTint="33"/>
            <w:vAlign w:val="center"/>
          </w:tcPr>
          <w:p w14:paraId="45EE63AB" w14:textId="7427103B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B4B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36" w:type="dxa"/>
            <w:shd w:val="clear" w:color="auto" w:fill="EDEDED" w:themeFill="accent3" w:themeFillTint="33"/>
            <w:vAlign w:val="center"/>
          </w:tcPr>
          <w:p w14:paraId="65728198" w14:textId="0BD3C61C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B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4B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37" w:type="dxa"/>
            <w:shd w:val="clear" w:color="auto" w:fill="EDEDED" w:themeFill="accent3" w:themeFillTint="33"/>
            <w:vAlign w:val="center"/>
          </w:tcPr>
          <w:p w14:paraId="74E28253" w14:textId="21BAFF6B" w:rsidR="00AA5B41" w:rsidRPr="00DB4B2C" w:rsidRDefault="000311CB" w:rsidP="00DB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5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A5B41" w:rsidRPr="00DB4B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30AEAFC0" w14:textId="12CCFDC6" w:rsidR="00AA5B41" w:rsidRPr="00DB4B2C" w:rsidRDefault="000311CB" w:rsidP="00DB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5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A5B41" w:rsidRPr="00DB4B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A5B41" w:rsidRPr="00DB4B2C" w14:paraId="4F79BDC3" w14:textId="77777777" w:rsidTr="00CD1E40">
        <w:trPr>
          <w:gridAfter w:val="1"/>
          <w:wAfter w:w="1536" w:type="dxa"/>
          <w:trHeight w:val="829"/>
        </w:trPr>
        <w:tc>
          <w:tcPr>
            <w:tcW w:w="1536" w:type="dxa"/>
            <w:vAlign w:val="center"/>
          </w:tcPr>
          <w:p w14:paraId="67732552" w14:textId="7DE0FCF7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1 Person Household</w:t>
            </w:r>
          </w:p>
        </w:tc>
        <w:tc>
          <w:tcPr>
            <w:tcW w:w="1536" w:type="dxa"/>
            <w:vAlign w:val="center"/>
          </w:tcPr>
          <w:p w14:paraId="6610884A" w14:textId="18548C76" w:rsidR="00AA5B41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6,070</w:t>
            </w: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476B9FDE" w14:textId="317B664E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12,140</w:t>
            </w:r>
          </w:p>
        </w:tc>
        <w:tc>
          <w:tcPr>
            <w:tcW w:w="1536" w:type="dxa"/>
            <w:vAlign w:val="center"/>
          </w:tcPr>
          <w:p w14:paraId="06E0E2C4" w14:textId="4AC2BF62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$12,141 – 16,146</w:t>
            </w:r>
          </w:p>
        </w:tc>
        <w:tc>
          <w:tcPr>
            <w:tcW w:w="1536" w:type="dxa"/>
            <w:vAlign w:val="center"/>
          </w:tcPr>
          <w:p w14:paraId="7C6827E1" w14:textId="2548E73C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$16,147 – 16,753</w:t>
            </w:r>
          </w:p>
        </w:tc>
        <w:tc>
          <w:tcPr>
            <w:tcW w:w="1537" w:type="dxa"/>
            <w:vAlign w:val="center"/>
          </w:tcPr>
          <w:p w14:paraId="42CEE929" w14:textId="2D80369A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$16,754 – 18,210</w:t>
            </w:r>
          </w:p>
        </w:tc>
        <w:tc>
          <w:tcPr>
            <w:tcW w:w="1542" w:type="dxa"/>
            <w:vAlign w:val="center"/>
          </w:tcPr>
          <w:p w14:paraId="16D39EA4" w14:textId="624C917A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$18,211 – 24,280</w:t>
            </w:r>
          </w:p>
        </w:tc>
      </w:tr>
      <w:tr w:rsidR="00AA5B41" w:rsidRPr="00DB4B2C" w14:paraId="503A41C7" w14:textId="77777777" w:rsidTr="00CD1E40">
        <w:trPr>
          <w:gridAfter w:val="1"/>
          <w:wAfter w:w="1536" w:type="dxa"/>
          <w:trHeight w:val="829"/>
        </w:trPr>
        <w:tc>
          <w:tcPr>
            <w:tcW w:w="1536" w:type="dxa"/>
            <w:vAlign w:val="center"/>
          </w:tcPr>
          <w:p w14:paraId="0F8B8169" w14:textId="63968CC6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2 Person Household</w:t>
            </w:r>
          </w:p>
        </w:tc>
        <w:tc>
          <w:tcPr>
            <w:tcW w:w="1536" w:type="dxa"/>
            <w:vAlign w:val="center"/>
          </w:tcPr>
          <w:p w14:paraId="51789062" w14:textId="12416C70" w:rsidR="00AA5B41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8,230</w:t>
            </w: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75F061E6" w14:textId="23496370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16,460</w:t>
            </w:r>
          </w:p>
        </w:tc>
        <w:tc>
          <w:tcPr>
            <w:tcW w:w="1536" w:type="dxa"/>
            <w:vAlign w:val="center"/>
          </w:tcPr>
          <w:p w14:paraId="21E89CB5" w14:textId="0213A55B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$16,461 – 21,892</w:t>
            </w:r>
          </w:p>
        </w:tc>
        <w:tc>
          <w:tcPr>
            <w:tcW w:w="1536" w:type="dxa"/>
            <w:vAlign w:val="center"/>
          </w:tcPr>
          <w:p w14:paraId="73D091CF" w14:textId="0668B3FF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$21,893 – 22,715</w:t>
            </w:r>
          </w:p>
        </w:tc>
        <w:tc>
          <w:tcPr>
            <w:tcW w:w="1537" w:type="dxa"/>
            <w:vAlign w:val="center"/>
          </w:tcPr>
          <w:p w14:paraId="2376AC09" w14:textId="323764D2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$22,716 – 24,690</w:t>
            </w:r>
          </w:p>
        </w:tc>
        <w:tc>
          <w:tcPr>
            <w:tcW w:w="1542" w:type="dxa"/>
            <w:vAlign w:val="center"/>
          </w:tcPr>
          <w:p w14:paraId="1AB2963C" w14:textId="61D25346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$24,691 – 32,920</w:t>
            </w:r>
          </w:p>
        </w:tc>
      </w:tr>
      <w:tr w:rsidR="00AA5B41" w:rsidRPr="00DB4B2C" w14:paraId="51A6B003" w14:textId="77777777" w:rsidTr="00CD1E40">
        <w:trPr>
          <w:gridAfter w:val="1"/>
          <w:wAfter w:w="1536" w:type="dxa"/>
          <w:trHeight w:val="829"/>
        </w:trPr>
        <w:tc>
          <w:tcPr>
            <w:tcW w:w="1536" w:type="dxa"/>
            <w:vAlign w:val="center"/>
          </w:tcPr>
          <w:p w14:paraId="348E6820" w14:textId="2A4B0E15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3 Person Household</w:t>
            </w:r>
          </w:p>
        </w:tc>
        <w:tc>
          <w:tcPr>
            <w:tcW w:w="1536" w:type="dxa"/>
            <w:vAlign w:val="center"/>
          </w:tcPr>
          <w:p w14:paraId="78084C35" w14:textId="5F28A730" w:rsidR="00AA5B41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10,390</w:t>
            </w: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563D740F" w14:textId="1947F17F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20,780</w:t>
            </w:r>
          </w:p>
        </w:tc>
        <w:tc>
          <w:tcPr>
            <w:tcW w:w="1536" w:type="dxa"/>
            <w:vAlign w:val="center"/>
          </w:tcPr>
          <w:p w14:paraId="0E9A3486" w14:textId="125AB571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$20,781 – 27,637</w:t>
            </w:r>
          </w:p>
        </w:tc>
        <w:tc>
          <w:tcPr>
            <w:tcW w:w="1536" w:type="dxa"/>
            <w:vAlign w:val="center"/>
          </w:tcPr>
          <w:p w14:paraId="4CDDC0AF" w14:textId="3092A357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$27,638 – 28,676</w:t>
            </w:r>
          </w:p>
        </w:tc>
        <w:tc>
          <w:tcPr>
            <w:tcW w:w="1537" w:type="dxa"/>
            <w:vAlign w:val="center"/>
          </w:tcPr>
          <w:p w14:paraId="7235E8C4" w14:textId="065FDD0E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$28,677 – 31,170</w:t>
            </w:r>
          </w:p>
        </w:tc>
        <w:tc>
          <w:tcPr>
            <w:tcW w:w="1542" w:type="dxa"/>
            <w:vAlign w:val="center"/>
          </w:tcPr>
          <w:p w14:paraId="192F9653" w14:textId="6572A1B1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$31,171 – 41,560</w:t>
            </w:r>
          </w:p>
        </w:tc>
      </w:tr>
      <w:tr w:rsidR="00AA5B41" w:rsidRPr="00DB4B2C" w14:paraId="357590A1" w14:textId="77777777" w:rsidTr="00CD1E40">
        <w:trPr>
          <w:gridAfter w:val="1"/>
          <w:wAfter w:w="1536" w:type="dxa"/>
          <w:trHeight w:val="829"/>
        </w:trPr>
        <w:tc>
          <w:tcPr>
            <w:tcW w:w="1536" w:type="dxa"/>
            <w:vAlign w:val="center"/>
          </w:tcPr>
          <w:p w14:paraId="7541624D" w14:textId="33F1EBA2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4 Person Household</w:t>
            </w:r>
          </w:p>
        </w:tc>
        <w:tc>
          <w:tcPr>
            <w:tcW w:w="1536" w:type="dxa"/>
            <w:vAlign w:val="center"/>
          </w:tcPr>
          <w:p w14:paraId="1D48540C" w14:textId="5E14E6D8" w:rsidR="00AA5B41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12,550</w:t>
            </w: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6865187C" w14:textId="71607A7F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25,100</w:t>
            </w:r>
          </w:p>
        </w:tc>
        <w:tc>
          <w:tcPr>
            <w:tcW w:w="1536" w:type="dxa"/>
            <w:vAlign w:val="center"/>
          </w:tcPr>
          <w:p w14:paraId="09693846" w14:textId="77CBEAFF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$25,101 – 33,383</w:t>
            </w:r>
          </w:p>
        </w:tc>
        <w:tc>
          <w:tcPr>
            <w:tcW w:w="1536" w:type="dxa"/>
            <w:vAlign w:val="center"/>
          </w:tcPr>
          <w:p w14:paraId="24A08623" w14:textId="4BEFCC94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$33,384 – 34,638</w:t>
            </w:r>
          </w:p>
        </w:tc>
        <w:tc>
          <w:tcPr>
            <w:tcW w:w="1537" w:type="dxa"/>
            <w:vAlign w:val="center"/>
          </w:tcPr>
          <w:p w14:paraId="3D46A2BD" w14:textId="218F8432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$34,639 – 37,650</w:t>
            </w:r>
          </w:p>
        </w:tc>
        <w:tc>
          <w:tcPr>
            <w:tcW w:w="1542" w:type="dxa"/>
            <w:vAlign w:val="center"/>
          </w:tcPr>
          <w:p w14:paraId="59DE0513" w14:textId="5ED47362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$37,651 – 50,200</w:t>
            </w:r>
          </w:p>
        </w:tc>
      </w:tr>
      <w:tr w:rsidR="00AA5B41" w:rsidRPr="00DB4B2C" w14:paraId="43F53B86" w14:textId="77777777" w:rsidTr="00CD1E40">
        <w:trPr>
          <w:gridAfter w:val="1"/>
          <w:wAfter w:w="1536" w:type="dxa"/>
          <w:trHeight w:val="829"/>
        </w:trPr>
        <w:tc>
          <w:tcPr>
            <w:tcW w:w="1536" w:type="dxa"/>
            <w:vAlign w:val="center"/>
          </w:tcPr>
          <w:p w14:paraId="60037476" w14:textId="7D4F2A64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5 Person Household</w:t>
            </w:r>
          </w:p>
        </w:tc>
        <w:tc>
          <w:tcPr>
            <w:tcW w:w="1536" w:type="dxa"/>
            <w:vAlign w:val="center"/>
          </w:tcPr>
          <w:p w14:paraId="2926D73D" w14:textId="55D0C3E7" w:rsidR="00AA5B41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14,710</w:t>
            </w: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7F97B339" w14:textId="7ACD1836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29,420</w:t>
            </w:r>
          </w:p>
        </w:tc>
        <w:tc>
          <w:tcPr>
            <w:tcW w:w="1536" w:type="dxa"/>
            <w:vAlign w:val="center"/>
          </w:tcPr>
          <w:p w14:paraId="79C3822C" w14:textId="63DAEC52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$29,421 – 39,129</w:t>
            </w:r>
          </w:p>
        </w:tc>
        <w:tc>
          <w:tcPr>
            <w:tcW w:w="1536" w:type="dxa"/>
            <w:vAlign w:val="center"/>
          </w:tcPr>
          <w:p w14:paraId="5C65C48C" w14:textId="3E009943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$39,130 – 40,600</w:t>
            </w:r>
          </w:p>
        </w:tc>
        <w:tc>
          <w:tcPr>
            <w:tcW w:w="1537" w:type="dxa"/>
            <w:vAlign w:val="center"/>
          </w:tcPr>
          <w:p w14:paraId="473224B9" w14:textId="4A0FD45B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$40,601 – 44,130</w:t>
            </w:r>
          </w:p>
        </w:tc>
        <w:tc>
          <w:tcPr>
            <w:tcW w:w="1542" w:type="dxa"/>
            <w:vAlign w:val="center"/>
          </w:tcPr>
          <w:p w14:paraId="69B79C54" w14:textId="45DC1EF2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$44,130 – 58,840</w:t>
            </w:r>
          </w:p>
        </w:tc>
      </w:tr>
      <w:tr w:rsidR="00AA5B41" w:rsidRPr="00DB4B2C" w14:paraId="2DBCFF4E" w14:textId="77777777" w:rsidTr="00CD1E40">
        <w:trPr>
          <w:gridAfter w:val="1"/>
          <w:wAfter w:w="1536" w:type="dxa"/>
          <w:trHeight w:val="829"/>
        </w:trPr>
        <w:tc>
          <w:tcPr>
            <w:tcW w:w="1536" w:type="dxa"/>
            <w:vAlign w:val="center"/>
          </w:tcPr>
          <w:p w14:paraId="34443963" w14:textId="7FADA060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6 Person Household</w:t>
            </w:r>
          </w:p>
        </w:tc>
        <w:tc>
          <w:tcPr>
            <w:tcW w:w="1536" w:type="dxa"/>
            <w:vAlign w:val="center"/>
          </w:tcPr>
          <w:p w14:paraId="19AA75AD" w14:textId="4F8FCC85" w:rsidR="00AA5B41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16,870</w:t>
            </w: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85A6840" w14:textId="521C104F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33,740</w:t>
            </w:r>
          </w:p>
        </w:tc>
        <w:tc>
          <w:tcPr>
            <w:tcW w:w="1536" w:type="dxa"/>
            <w:vAlign w:val="center"/>
          </w:tcPr>
          <w:p w14:paraId="7F5E3E8E" w14:textId="0A06A90B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$33,741 – 44,874</w:t>
            </w:r>
          </w:p>
        </w:tc>
        <w:tc>
          <w:tcPr>
            <w:tcW w:w="1536" w:type="dxa"/>
            <w:vAlign w:val="center"/>
          </w:tcPr>
          <w:p w14:paraId="5D92CF96" w14:textId="38E46115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$44,875 – 46,561</w:t>
            </w:r>
          </w:p>
        </w:tc>
        <w:tc>
          <w:tcPr>
            <w:tcW w:w="1537" w:type="dxa"/>
            <w:vAlign w:val="center"/>
          </w:tcPr>
          <w:p w14:paraId="64328D06" w14:textId="09D7AC9D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$46,562 – 50,610</w:t>
            </w:r>
          </w:p>
        </w:tc>
        <w:tc>
          <w:tcPr>
            <w:tcW w:w="1542" w:type="dxa"/>
            <w:vAlign w:val="center"/>
          </w:tcPr>
          <w:p w14:paraId="02590FBA" w14:textId="266E8856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$50,611 – 67,480</w:t>
            </w:r>
          </w:p>
        </w:tc>
      </w:tr>
      <w:tr w:rsidR="00AA5B41" w:rsidRPr="00DB4B2C" w14:paraId="5E332BBF" w14:textId="77777777" w:rsidTr="00CD1E40">
        <w:trPr>
          <w:gridAfter w:val="1"/>
          <w:wAfter w:w="1536" w:type="dxa"/>
          <w:trHeight w:val="829"/>
        </w:trPr>
        <w:tc>
          <w:tcPr>
            <w:tcW w:w="1536" w:type="dxa"/>
            <w:vAlign w:val="center"/>
          </w:tcPr>
          <w:p w14:paraId="444E08A7" w14:textId="577EE943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7 Person Household</w:t>
            </w:r>
          </w:p>
        </w:tc>
        <w:tc>
          <w:tcPr>
            <w:tcW w:w="1536" w:type="dxa"/>
            <w:vAlign w:val="center"/>
          </w:tcPr>
          <w:p w14:paraId="3C7A72D5" w14:textId="68AE805F" w:rsidR="00AA5B41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19,030</w:t>
            </w: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00AEB541" w14:textId="3364C8DC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38,060</w:t>
            </w:r>
          </w:p>
        </w:tc>
        <w:tc>
          <w:tcPr>
            <w:tcW w:w="1536" w:type="dxa"/>
            <w:vAlign w:val="center"/>
          </w:tcPr>
          <w:p w14:paraId="496C3623" w14:textId="4854B26A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$38,061 – 50,620</w:t>
            </w:r>
          </w:p>
        </w:tc>
        <w:tc>
          <w:tcPr>
            <w:tcW w:w="1536" w:type="dxa"/>
            <w:vAlign w:val="center"/>
          </w:tcPr>
          <w:p w14:paraId="5765A70B" w14:textId="436E8448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$50,621 – 52,523</w:t>
            </w:r>
          </w:p>
        </w:tc>
        <w:tc>
          <w:tcPr>
            <w:tcW w:w="1537" w:type="dxa"/>
            <w:vAlign w:val="center"/>
          </w:tcPr>
          <w:p w14:paraId="71C63D7D" w14:textId="4B58A372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$52,524 – 57,090</w:t>
            </w:r>
          </w:p>
        </w:tc>
        <w:tc>
          <w:tcPr>
            <w:tcW w:w="1542" w:type="dxa"/>
            <w:vAlign w:val="center"/>
          </w:tcPr>
          <w:p w14:paraId="5D31E536" w14:textId="2F8030D0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$57,091 – 76,120</w:t>
            </w:r>
          </w:p>
        </w:tc>
      </w:tr>
      <w:tr w:rsidR="00AA5B41" w:rsidRPr="00DB4B2C" w14:paraId="2B9BFF59" w14:textId="77777777" w:rsidTr="00CD1E40">
        <w:trPr>
          <w:gridAfter w:val="1"/>
          <w:wAfter w:w="1536" w:type="dxa"/>
          <w:trHeight w:val="829"/>
        </w:trPr>
        <w:tc>
          <w:tcPr>
            <w:tcW w:w="1536" w:type="dxa"/>
            <w:vAlign w:val="center"/>
          </w:tcPr>
          <w:p w14:paraId="77A71AEA" w14:textId="3A5E2C90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8 Person Household</w:t>
            </w:r>
          </w:p>
        </w:tc>
        <w:tc>
          <w:tcPr>
            <w:tcW w:w="1536" w:type="dxa"/>
            <w:vAlign w:val="center"/>
          </w:tcPr>
          <w:p w14:paraId="0CEEDB0F" w14:textId="474E443A" w:rsidR="00AA5B41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21,190</w:t>
            </w: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60C06E01" w14:textId="40941B7A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42,380</w:t>
            </w:r>
          </w:p>
        </w:tc>
        <w:tc>
          <w:tcPr>
            <w:tcW w:w="1536" w:type="dxa"/>
            <w:vAlign w:val="center"/>
          </w:tcPr>
          <w:p w14:paraId="514904E3" w14:textId="187515C8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$42,381 – 56,365</w:t>
            </w:r>
          </w:p>
        </w:tc>
        <w:tc>
          <w:tcPr>
            <w:tcW w:w="1536" w:type="dxa"/>
            <w:vAlign w:val="center"/>
          </w:tcPr>
          <w:p w14:paraId="794D6136" w14:textId="4669FC66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$56,366 – 58,484</w:t>
            </w:r>
          </w:p>
        </w:tc>
        <w:tc>
          <w:tcPr>
            <w:tcW w:w="1537" w:type="dxa"/>
            <w:vAlign w:val="center"/>
          </w:tcPr>
          <w:p w14:paraId="28975246" w14:textId="3EA16A0E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$58,485 – 63,570</w:t>
            </w:r>
          </w:p>
        </w:tc>
        <w:tc>
          <w:tcPr>
            <w:tcW w:w="1542" w:type="dxa"/>
            <w:vAlign w:val="center"/>
          </w:tcPr>
          <w:p w14:paraId="503C126F" w14:textId="65CBE723" w:rsidR="00AA5B41" w:rsidRPr="00DB4B2C" w:rsidRDefault="00AA5B41" w:rsidP="00DB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$63,571 – 84,760</w:t>
            </w:r>
          </w:p>
        </w:tc>
      </w:tr>
      <w:tr w:rsidR="00CA50C9" w:rsidRPr="00DB4B2C" w14:paraId="369F21AC" w14:textId="77777777" w:rsidTr="00CD1E40">
        <w:trPr>
          <w:trHeight w:val="491"/>
        </w:trPr>
        <w:tc>
          <w:tcPr>
            <w:tcW w:w="10759" w:type="dxa"/>
            <w:gridSpan w:val="7"/>
            <w:vAlign w:val="center"/>
          </w:tcPr>
          <w:p w14:paraId="0A7931A7" w14:textId="528631BA" w:rsidR="00CA50C9" w:rsidRDefault="00CA50C9" w:rsidP="005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2C">
              <w:rPr>
                <w:rFonts w:ascii="Times New Roman" w:hAnsi="Times New Roman" w:cs="Times New Roman"/>
                <w:sz w:val="24"/>
                <w:szCs w:val="24"/>
              </w:rPr>
              <w:t>Add $4,320 for each person over 8</w:t>
            </w:r>
          </w:p>
          <w:p w14:paraId="1FEBDD8D" w14:textId="379FEA8A" w:rsidR="00CA50C9" w:rsidRPr="00DB4B2C" w:rsidRDefault="00CA50C9" w:rsidP="005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*Based on 2018 Federal Poverty Guidelines</w:t>
            </w:r>
          </w:p>
        </w:tc>
      </w:tr>
    </w:tbl>
    <w:p w14:paraId="4C5AA7EE" w14:textId="356472F6" w:rsidR="00790704" w:rsidRDefault="00790704"/>
    <w:sectPr w:rsidR="00790704" w:rsidSect="00790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04"/>
    <w:rsid w:val="000311CB"/>
    <w:rsid w:val="000B2ED4"/>
    <w:rsid w:val="0014442D"/>
    <w:rsid w:val="005C5AA6"/>
    <w:rsid w:val="00790704"/>
    <w:rsid w:val="00984B6F"/>
    <w:rsid w:val="00AA5B41"/>
    <w:rsid w:val="00CA50C9"/>
    <w:rsid w:val="00CD1E40"/>
    <w:rsid w:val="00DB4B2C"/>
    <w:rsid w:val="00F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4351"/>
  <w15:chartTrackingRefBased/>
  <w15:docId w15:val="{F1EE7D8E-1DF5-4757-9BC3-930C3A92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Wangerin</dc:creator>
  <cp:keywords/>
  <dc:description/>
  <cp:lastModifiedBy>sara stallman</cp:lastModifiedBy>
  <cp:revision>2</cp:revision>
  <dcterms:created xsi:type="dcterms:W3CDTF">2018-10-04T00:42:00Z</dcterms:created>
  <dcterms:modified xsi:type="dcterms:W3CDTF">2018-10-04T00:42:00Z</dcterms:modified>
</cp:coreProperties>
</file>